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16A2" w14:textId="347C8353" w:rsidR="00D97990" w:rsidRPr="00243111" w:rsidRDefault="00243111" w:rsidP="00243111">
      <w:pPr>
        <w:jc w:val="center"/>
        <w:rPr>
          <w:rFonts w:ascii="Albertus MT" w:hAnsi="Albertus MT" w:cs="Times New Roman"/>
          <w:color w:val="70AD47" w:themeColor="accent6"/>
          <w:sz w:val="36"/>
          <w:szCs w:val="36"/>
        </w:rPr>
      </w:pPr>
      <w:r w:rsidRPr="00243111">
        <w:rPr>
          <w:rFonts w:ascii="Albertus MT" w:hAnsi="Albertus MT" w:cs="Times New Roman"/>
          <w:color w:val="70AD47" w:themeColor="accent6"/>
          <w:sz w:val="36"/>
          <w:szCs w:val="36"/>
        </w:rPr>
        <w:t>Regulamin szkolnego konkursu plastycznego:</w:t>
      </w:r>
      <w:r>
        <w:rPr>
          <w:rFonts w:ascii="Albertus MT" w:hAnsi="Albertus MT" w:cs="Times New Roman"/>
          <w:color w:val="70AD47" w:themeColor="accent6"/>
          <w:sz w:val="36"/>
          <w:szCs w:val="36"/>
        </w:rPr>
        <w:br/>
      </w:r>
      <w:r w:rsidRPr="00243111">
        <w:rPr>
          <w:rFonts w:ascii="Albertus MT" w:hAnsi="Albertus MT" w:cs="Times New Roman"/>
          <w:color w:val="70AD47" w:themeColor="accent6"/>
          <w:sz w:val="36"/>
          <w:szCs w:val="36"/>
        </w:rPr>
        <w:t xml:space="preserve"> </w:t>
      </w:r>
      <w:r>
        <w:rPr>
          <w:rFonts w:ascii="Albertus MT" w:hAnsi="Albertus MT" w:cs="Times New Roman"/>
          <w:color w:val="70AD47" w:themeColor="accent6"/>
          <w:sz w:val="36"/>
          <w:szCs w:val="36"/>
        </w:rPr>
        <w:t>„</w:t>
      </w:r>
      <w:r w:rsidRPr="00243111">
        <w:rPr>
          <w:rFonts w:ascii="Albertus MT" w:hAnsi="Albertus MT" w:cs="Times New Roman"/>
          <w:color w:val="70AD47" w:themeColor="accent6"/>
          <w:sz w:val="36"/>
          <w:szCs w:val="36"/>
        </w:rPr>
        <w:t>Ja i mój wolny czas”</w:t>
      </w:r>
    </w:p>
    <w:p w14:paraId="42A1FCDA" w14:textId="77777777" w:rsidR="00243111" w:rsidRPr="00243111" w:rsidRDefault="00243111">
      <w:pPr>
        <w:rPr>
          <w:rFonts w:ascii="Times New Roman" w:hAnsi="Times New Roman" w:cs="Times New Roman"/>
          <w:sz w:val="24"/>
          <w:szCs w:val="24"/>
        </w:rPr>
      </w:pPr>
    </w:p>
    <w:p w14:paraId="44E625C4" w14:textId="5B6E1887" w:rsidR="00243111" w:rsidRPr="00243111" w:rsidRDefault="00243111" w:rsidP="0024311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Cele konkursu:</w:t>
      </w:r>
    </w:p>
    <w:p w14:paraId="4C43ADDD" w14:textId="77777777" w:rsidR="00243111" w:rsidRPr="00243111" w:rsidRDefault="00243111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Pobudzanie aktywności twórczej wśród dzieci,</w:t>
      </w:r>
    </w:p>
    <w:p w14:paraId="5B71D312" w14:textId="77777777" w:rsidR="00243111" w:rsidRPr="00243111" w:rsidRDefault="00243111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Rozwijanie wyobraźni dziecięcej;</w:t>
      </w:r>
    </w:p>
    <w:p w14:paraId="38BB46EF" w14:textId="77777777" w:rsidR="00243111" w:rsidRPr="00243111" w:rsidRDefault="00243111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Wzmacnianie więzi i relacji rodzinnych,</w:t>
      </w:r>
    </w:p>
    <w:p w14:paraId="039D2029" w14:textId="77777777" w:rsidR="00243111" w:rsidRPr="00243111" w:rsidRDefault="00243111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Propagowanie wartości rodzinnych.</w:t>
      </w:r>
    </w:p>
    <w:p w14:paraId="3DE7767F" w14:textId="223157A0" w:rsidR="00243111" w:rsidRDefault="00243111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Rozwijanie umiejętności plastycznych oraz kreatywności dzieci.</w:t>
      </w:r>
    </w:p>
    <w:p w14:paraId="59FB5D5B" w14:textId="3AA935D0" w:rsidR="00B232EA" w:rsidRPr="00243111" w:rsidRDefault="00B232EA" w:rsidP="0024311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Współpraca z GKRPA</w:t>
      </w:r>
    </w:p>
    <w:p w14:paraId="47CF7F69" w14:textId="77777777" w:rsidR="00243111" w:rsidRPr="00243111" w:rsidRDefault="00243111" w:rsidP="0024311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Informacje ogólne:</w:t>
      </w:r>
    </w:p>
    <w:p w14:paraId="03EDC96A" w14:textId="06B5ABBD" w:rsidR="00243111" w:rsidRPr="00243111" w:rsidRDefault="00243111" w:rsidP="00243111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Temat pracy konkursowych brzmi: "Ja i mój czas wolny”</w:t>
      </w:r>
    </w:p>
    <w:p w14:paraId="7673413F" w14:textId="58ADD71F" w:rsidR="00243111" w:rsidRPr="00243111" w:rsidRDefault="00243111" w:rsidP="00A515B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konkursie mogą brać udział uczniowie klas I – VIII Publicznej Szkoły Podstawowej w Sarnowie</w:t>
      </w:r>
    </w:p>
    <w:p w14:paraId="2022B2AE" w14:textId="5D697B14" w:rsidR="00243111" w:rsidRPr="00243111" w:rsidRDefault="00243111" w:rsidP="00A515B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Kategoria I – uczniowie klas I – III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Kategoria II – uczniowie klas IV – VIII</w:t>
      </w:r>
    </w:p>
    <w:p w14:paraId="714A6570" w14:textId="77777777" w:rsidR="00243111" w:rsidRPr="00243111" w:rsidRDefault="00243111" w:rsidP="0024311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Warunki uczestnictwa w konkursie:</w:t>
      </w:r>
    </w:p>
    <w:p w14:paraId="4E227338" w14:textId="77777777" w:rsidR="00243111" w:rsidRPr="00243111" w:rsidRDefault="00243111" w:rsidP="00243111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Praca konkursowa ma być pracą plastyczną wykonaną w formacie A4, lub A3 dowolną techniką płaską.</w:t>
      </w:r>
    </w:p>
    <w:p w14:paraId="1AAB1D2A" w14:textId="6D2527CF" w:rsidR="00243111" w:rsidRPr="00243111" w:rsidRDefault="00243111" w:rsidP="00243111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Prace przekazane na konkurs muszą być pracami wykonanymi samodzielnie przez ucznia.</w:t>
      </w:r>
    </w:p>
    <w:p w14:paraId="10B24E68" w14:textId="2372C423" w:rsidR="00243111" w:rsidRPr="00243111" w:rsidRDefault="00243111" w:rsidP="00243111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Zgłoszenie pracy do konkursu jest jednoznaczne z wyrażeniem zgody na publikację jej wizerunku w prasie i Internecie w celu promowania konkursu oraz placówki.</w:t>
      </w:r>
    </w:p>
    <w:p w14:paraId="2376A926" w14:textId="09CAE3F9" w:rsidR="00243111" w:rsidRPr="00243111" w:rsidRDefault="00243111" w:rsidP="00243111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Każda praca powinna być opatrzona metryczką: imię i nazwisko autora.</w:t>
      </w:r>
    </w:p>
    <w:p w14:paraId="7140A3FC" w14:textId="49745CAB" w:rsidR="00243111" w:rsidRPr="00243111" w:rsidRDefault="00243111" w:rsidP="00DD5BA3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Prace należy przekazać organizatorom konkursu  do dnia </w:t>
      </w:r>
      <w:r w:rsidR="00176DB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22.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11. 2022r.</w:t>
      </w:r>
    </w:p>
    <w:p w14:paraId="03C00FB2" w14:textId="77777777" w:rsidR="00243111" w:rsidRPr="00243111" w:rsidRDefault="00243111" w:rsidP="0024311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431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8F9FA"/>
          <w:lang w:eastAsia="pl-PL"/>
        </w:rPr>
        <w:t> Wyniki konkursu i nagrody: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14:paraId="26DB1857" w14:textId="77777777" w:rsidR="00243111" w:rsidRDefault="00243111" w:rsidP="00243111">
      <w:pPr>
        <w:pStyle w:val="Akapitzlist"/>
        <w:numPr>
          <w:ilvl w:val="0"/>
          <w:numId w:val="4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Komisja powołana przez Organizatora Konkursu wyłoni spośród przekazanych prac laureatów konkursu.</w:t>
      </w:r>
    </w:p>
    <w:p w14:paraId="4EABD968" w14:textId="771CCC6B" w:rsidR="00243111" w:rsidRPr="00243111" w:rsidRDefault="00243111" w:rsidP="00243111">
      <w:pPr>
        <w:pStyle w:val="Akapitzlist"/>
        <w:numPr>
          <w:ilvl w:val="0"/>
          <w:numId w:val="4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Kryteria oceny prac: samodzielność wykonania pracy, pomysłowość, kreatywność, twórcze rozwiązania plastyczne, walory estetyczne.</w:t>
      </w:r>
    </w:p>
    <w:p w14:paraId="7320D6AC" w14:textId="4C281302" w:rsidR="00243111" w:rsidRPr="00243111" w:rsidRDefault="00243111" w:rsidP="00243111">
      <w:pPr>
        <w:pStyle w:val="Akapitzlist"/>
        <w:numPr>
          <w:ilvl w:val="0"/>
          <w:numId w:val="4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 xml:space="preserve"> Rozstrzygnięcie konkursu nastąpi </w:t>
      </w:r>
      <w:r w:rsidR="00176D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 xml:space="preserve">do 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 xml:space="preserve">dnia </w:t>
      </w:r>
      <w:r w:rsidR="00176D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>25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>. 11.2022r. Wyniki konkursu zostaną zamieszczone na stronie internetowej  szkoły.</w:t>
      </w:r>
    </w:p>
    <w:p w14:paraId="69D10541" w14:textId="71592302" w:rsidR="00243111" w:rsidRPr="00243111" w:rsidRDefault="00243111" w:rsidP="00243111">
      <w:pPr>
        <w:pStyle w:val="Akapitzlist"/>
        <w:numPr>
          <w:ilvl w:val="0"/>
          <w:numId w:val="4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 xml:space="preserve"> Laureaci i wyróżnieni z każdej grupy wiekowej otrzymają nagrody rzeczowe i dyplomy. </w:t>
      </w:r>
    </w:p>
    <w:p w14:paraId="451DA814" w14:textId="77777777" w:rsidR="00243111" w:rsidRPr="00243111" w:rsidRDefault="00243111" w:rsidP="00243111">
      <w:pPr>
        <w:shd w:val="clear" w:color="auto" w:fill="F8F9FA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>Organizatorzy konkursu:</w:t>
      </w:r>
    </w:p>
    <w:p w14:paraId="4AA83B27" w14:textId="112D95C5" w:rsidR="00243111" w:rsidRPr="00243111" w:rsidRDefault="00243111" w:rsidP="00243111">
      <w:pPr>
        <w:shd w:val="clear" w:color="auto" w:fill="F8F9FA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>Małgorzata Celoch</w:t>
      </w:r>
    </w:p>
    <w:p w14:paraId="2485F2DB" w14:textId="3E605F72" w:rsidR="00243111" w:rsidRPr="00243111" w:rsidRDefault="00243111" w:rsidP="00243111">
      <w:pPr>
        <w:shd w:val="clear" w:color="auto" w:fill="F8F9FA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8F9FA"/>
          <w:lang w:eastAsia="pl-PL"/>
        </w:rPr>
        <w:t>Elżbieta Macioszek</w:t>
      </w:r>
      <w:r w:rsidRPr="002431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sectPr w:rsidR="00243111" w:rsidRPr="00243111" w:rsidSect="00243111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41"/>
    <w:multiLevelType w:val="hybridMultilevel"/>
    <w:tmpl w:val="7598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847"/>
    <w:multiLevelType w:val="multilevel"/>
    <w:tmpl w:val="27E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27E"/>
    <w:multiLevelType w:val="multilevel"/>
    <w:tmpl w:val="F7A6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94BCB"/>
    <w:multiLevelType w:val="multilevel"/>
    <w:tmpl w:val="D116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453168">
    <w:abstractNumId w:val="1"/>
  </w:num>
  <w:num w:numId="2" w16cid:durableId="1004357067">
    <w:abstractNumId w:val="2"/>
  </w:num>
  <w:num w:numId="3" w16cid:durableId="1290164324">
    <w:abstractNumId w:val="3"/>
  </w:num>
  <w:num w:numId="4" w16cid:durableId="80655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11"/>
    <w:rsid w:val="00176DB5"/>
    <w:rsid w:val="00243111"/>
    <w:rsid w:val="00B232EA"/>
    <w:rsid w:val="00D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25"/>
  <w15:chartTrackingRefBased/>
  <w15:docId w15:val="{27B60A42-E159-4EAE-BD2D-D7F3298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111"/>
    <w:rPr>
      <w:b/>
      <w:bCs/>
    </w:rPr>
  </w:style>
  <w:style w:type="paragraph" w:styleId="Akapitzlist">
    <w:name w:val="List Paragraph"/>
    <w:basedOn w:val="Normalny"/>
    <w:uiPriority w:val="34"/>
    <w:qFormat/>
    <w:rsid w:val="0024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Celoch</dc:creator>
  <cp:keywords/>
  <dc:description/>
  <cp:lastModifiedBy>Sebastian Celoch</cp:lastModifiedBy>
  <cp:revision>5</cp:revision>
  <dcterms:created xsi:type="dcterms:W3CDTF">2022-10-29T10:32:00Z</dcterms:created>
  <dcterms:modified xsi:type="dcterms:W3CDTF">2022-10-31T12:03:00Z</dcterms:modified>
</cp:coreProperties>
</file>