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30" w:rsidRDefault="003076E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</w:t>
      </w:r>
      <w:r w:rsidR="00295B4A"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E871B2" w:rsidRPr="00E871B2" w:rsidRDefault="00CE598D" w:rsidP="00E871B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do Zarządzenia Dyrektora Nr </w:t>
      </w:r>
      <w:r w:rsidR="00E871B2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871B2">
        <w:rPr>
          <w:rFonts w:ascii="Times New Roman" w:eastAsia="Times New Roman" w:hAnsi="Times New Roman" w:cs="Times New Roman"/>
          <w:i/>
          <w:sz w:val="20"/>
          <w:szCs w:val="20"/>
        </w:rPr>
        <w:t>/2020</w:t>
      </w:r>
    </w:p>
    <w:p w:rsidR="00CC2430" w:rsidRDefault="00E871B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z dnia  17</w:t>
      </w:r>
      <w:r w:rsidR="00EF0709">
        <w:rPr>
          <w:rFonts w:ascii="Times New Roman" w:eastAsia="Times New Roman" w:hAnsi="Times New Roman" w:cs="Times New Roman"/>
          <w:i/>
          <w:sz w:val="20"/>
          <w:szCs w:val="20"/>
        </w:rPr>
        <w:t>.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2. 2020</w:t>
      </w:r>
      <w:r w:rsidR="00EF0709">
        <w:rPr>
          <w:rFonts w:ascii="Times New Roman" w:eastAsia="Times New Roman" w:hAnsi="Times New Roman" w:cs="Times New Roman"/>
          <w:i/>
          <w:sz w:val="20"/>
          <w:szCs w:val="20"/>
        </w:rPr>
        <w:t xml:space="preserve"> r</w:t>
      </w:r>
      <w:r w:rsidR="00EF0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430" w:rsidRDefault="00CC24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2430" w:rsidRDefault="00EF0709" w:rsidP="00B74B1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REKRUTACJI DO </w:t>
      </w:r>
      <w:r w:rsidR="003076EC">
        <w:rPr>
          <w:rFonts w:ascii="Times New Roman" w:eastAsia="Times New Roman" w:hAnsi="Times New Roman" w:cs="Times New Roman"/>
          <w:b/>
          <w:sz w:val="24"/>
          <w:szCs w:val="24"/>
        </w:rPr>
        <w:t xml:space="preserve">KLASY I </w:t>
      </w:r>
      <w:r w:rsidR="003076E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8246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SZKOŁY PODSTAWOWEJ  W SARNOWIE</w:t>
      </w:r>
    </w:p>
    <w:p w:rsidR="00B74B13" w:rsidRPr="00B74B13" w:rsidRDefault="00E871B2" w:rsidP="00B74B1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2020/2021</w:t>
      </w:r>
    </w:p>
    <w:p w:rsidR="00CC2430" w:rsidRDefault="00CC243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430" w:rsidRDefault="00CC24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2430" w:rsidRDefault="00EF07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Podstawy prawne:</w:t>
      </w:r>
    </w:p>
    <w:p w:rsidR="00CC2430" w:rsidRDefault="00CC24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E0CF9" w:rsidRDefault="00EE0CF9" w:rsidP="00EE0CF9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Ustawa </w:t>
      </w:r>
      <w:r w:rsidRPr="00EE0CF9">
        <w:rPr>
          <w:rFonts w:ascii="Times New Roman" w:eastAsia="Times New Roman" w:hAnsi="Times New Roman" w:cs="Times New Roman"/>
          <w:i/>
          <w:sz w:val="20"/>
          <w:szCs w:val="20"/>
        </w:rPr>
        <w:t xml:space="preserve"> z dnia 14 grudnia 2016 r. Prawo oświatowe (Dz. U. z 201</w:t>
      </w:r>
      <w:r w:rsidR="00E871B2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="00295B4A">
        <w:rPr>
          <w:rFonts w:ascii="Times New Roman" w:eastAsia="Times New Roman" w:hAnsi="Times New Roman" w:cs="Times New Roman"/>
          <w:i/>
          <w:sz w:val="20"/>
          <w:szCs w:val="20"/>
        </w:rPr>
        <w:t xml:space="preserve"> r. poz. </w:t>
      </w:r>
      <w:r w:rsidR="00E871B2">
        <w:rPr>
          <w:rFonts w:ascii="Times New Roman" w:eastAsia="Times New Roman" w:hAnsi="Times New Roman" w:cs="Times New Roman"/>
          <w:i/>
          <w:sz w:val="20"/>
          <w:szCs w:val="20"/>
        </w:rPr>
        <w:t>1148 ze zm.</w:t>
      </w:r>
      <w:r w:rsidRPr="00EE0CF9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768C3" w:rsidRDefault="001768C3" w:rsidP="001768C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Uchwała Nr XXXVIII/180/2017 Rady Gminy Stanin z dnia 28 marca 2017 r. w sprawie określenia kryteriów naboru do klas pierwszych publicznych szkół podstawowych, dla których organem prowadzącym jest gmina Stanin, do postępowania rekrutacyjnego dla kandydatów zamieszkałych poza obwodem szkoły.</w:t>
      </w:r>
    </w:p>
    <w:p w:rsidR="00295B4A" w:rsidRDefault="00E871B2" w:rsidP="001768C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r>
        <w:rPr>
          <w:rFonts w:ascii="Times New Roman" w:hAnsi="Times New Roman"/>
          <w:i/>
          <w:sz w:val="20"/>
          <w:szCs w:val="20"/>
        </w:rPr>
        <w:t>Zarządzenie nr 8/2020</w:t>
      </w:r>
      <w:r w:rsidR="00295B4A">
        <w:rPr>
          <w:rFonts w:ascii="Times New Roman" w:hAnsi="Times New Roman"/>
          <w:i/>
          <w:sz w:val="20"/>
          <w:szCs w:val="20"/>
        </w:rPr>
        <w:t xml:space="preserve"> Wójta Gmi</w:t>
      </w:r>
      <w:r>
        <w:rPr>
          <w:rFonts w:ascii="Times New Roman" w:hAnsi="Times New Roman"/>
          <w:i/>
          <w:sz w:val="20"/>
          <w:szCs w:val="20"/>
        </w:rPr>
        <w:t>ny Stanin z dnia 30 stycznia 2020</w:t>
      </w:r>
      <w:r w:rsidR="00295B4A">
        <w:rPr>
          <w:rFonts w:ascii="Times New Roman" w:hAnsi="Times New Roman"/>
          <w:i/>
          <w:sz w:val="20"/>
          <w:szCs w:val="20"/>
        </w:rPr>
        <w:t xml:space="preserve"> r.</w:t>
      </w:r>
      <w:r w:rsidR="005B2CA2">
        <w:rPr>
          <w:rFonts w:ascii="Times New Roman" w:hAnsi="Times New Roman"/>
          <w:i/>
          <w:sz w:val="20"/>
          <w:szCs w:val="20"/>
        </w:rPr>
        <w:t xml:space="preserve"> w sprawie ustalenia harmonogramu czynności w postępowaniu rekrutacyjnym oraz postepowaniu uzupełniającym do przedszkola i oddziałów przedszkolnych i do klas pierwszych szkół podstawowych, Zespołów Szkół i Publicznych Szkół Podstawowych, dla których organem prowadzącym jest Gmina Stanin na rok szkolny 2020/2021</w:t>
      </w:r>
    </w:p>
    <w:bookmarkEnd w:id="0"/>
    <w:p w:rsidR="00CC2430" w:rsidRDefault="00CC24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I</w:t>
      </w: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Postanowienia ogólne</w:t>
      </w:r>
    </w:p>
    <w:p w:rsidR="00CC2430" w:rsidRDefault="00CC243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Regulamin nie dotyczy przyjęcia kandydata do szkoły w trakcie roku szkolnego. </w:t>
      </w:r>
      <w:r>
        <w:rPr>
          <w:rFonts w:ascii="Times New Roman" w:eastAsia="Times New Roman" w:hAnsi="Times New Roman" w:cs="Times New Roman"/>
        </w:rPr>
        <w:br/>
        <w:t>W tym przypadku decyzję o przyjęciu do szkoły podejmuje dyrektor szkoły.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Zapisy Regulamin</w:t>
      </w:r>
      <w:r w:rsidR="00723CF9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Rekrutacji do </w:t>
      </w:r>
      <w:r w:rsidR="0038246E">
        <w:rPr>
          <w:rFonts w:ascii="Times New Roman" w:eastAsia="Times New Roman" w:hAnsi="Times New Roman" w:cs="Times New Roman"/>
        </w:rPr>
        <w:t xml:space="preserve">Publicznej </w:t>
      </w:r>
      <w:r>
        <w:rPr>
          <w:rFonts w:ascii="Times New Roman" w:eastAsia="Times New Roman" w:hAnsi="Times New Roman" w:cs="Times New Roman"/>
        </w:rPr>
        <w:t xml:space="preserve">Szkoły Podstawowej w Sarnowie  zwany dalej „Regulaminem”, określa ogólne zasady przyjmowania kandydatów do szkoły, tryb postępowania rekrutacyjnego, kryteria naboru, rodzaj dokumentów niezbędnych w postępowaniu rekrutacyjnym oraz  zakres uprawnień  i obowiązków Komisji Rekrutacyjnej. Regulamin stosuje się również do kandydatów posiadających orzeczenie o potrzebie kształcenia specjalnego, których rodzice ubiegają się o przyjęcie dziecka do Szkoły ze względu na to, że szkoła jest publiczną placówką ogólnodostępną. 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Rejestracja kandydatów do szkoły odbywa się bezpośrednio w szkole.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Rekrutacja do szkoły prowadzona jest na wolne miejsca. Informację o liczbie wolnych miejsc na dany rok szkolny podaje do publicznej wiadomości dyrektor szkoły. Informacja umieszczana jest  na tablicy ogłoszeń w holu głównym.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rekrutacyjne przeprowadza Komisja Rekrutacyjna, powoływana przez dyrektora szkoły.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Szkoła prowadzi nabór w oparciu o zasadę powszechnej dostępności.</w:t>
      </w:r>
    </w:p>
    <w:p w:rsidR="00CC2430" w:rsidRDefault="00EF0709">
      <w:pPr>
        <w:numPr>
          <w:ilvl w:val="0"/>
          <w:numId w:val="1"/>
        </w:numPr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Postanowienia niniejszego regulaminu dotyczą wniosków, w których wskazano </w:t>
      </w:r>
      <w:r w:rsidR="0038246E">
        <w:rPr>
          <w:rFonts w:ascii="Times New Roman" w:eastAsia="Times New Roman" w:hAnsi="Times New Roman" w:cs="Times New Roman"/>
        </w:rPr>
        <w:t xml:space="preserve">Publiczną </w:t>
      </w:r>
      <w:r>
        <w:rPr>
          <w:rFonts w:ascii="Times New Roman" w:eastAsia="Times New Roman" w:hAnsi="Times New Roman" w:cs="Times New Roman"/>
        </w:rPr>
        <w:t>Szkołę Podstawową w Sarnowie jako szkołę pierwszego wyboru.</w:t>
      </w:r>
    </w:p>
    <w:p w:rsidR="00CC2430" w:rsidRDefault="00CC24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C2430" w:rsidRDefault="00EF07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Ilekroć w regulaminie jest mowa o: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EF0709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szkole </w:t>
      </w:r>
      <w:r>
        <w:rPr>
          <w:rFonts w:ascii="Times New Roman" w:eastAsia="Times New Roman" w:hAnsi="Times New Roman" w:cs="Times New Roman"/>
        </w:rPr>
        <w:t xml:space="preserve">– należy rozumieć </w:t>
      </w:r>
      <w:r w:rsidR="0038246E">
        <w:rPr>
          <w:rFonts w:ascii="Times New Roman" w:eastAsia="Times New Roman" w:hAnsi="Times New Roman" w:cs="Times New Roman"/>
        </w:rPr>
        <w:t xml:space="preserve">Publiczna </w:t>
      </w:r>
      <w:r>
        <w:rPr>
          <w:rFonts w:ascii="Times New Roman" w:eastAsia="Times New Roman" w:hAnsi="Times New Roman" w:cs="Times New Roman"/>
        </w:rPr>
        <w:t>Szkoła Podstawowa w Sarnowie;</w:t>
      </w:r>
    </w:p>
    <w:p w:rsidR="00CC2430" w:rsidRDefault="00EF070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dyrektorze </w:t>
      </w:r>
      <w:r>
        <w:rPr>
          <w:rFonts w:ascii="Times New Roman" w:eastAsia="Times New Roman" w:hAnsi="Times New Roman" w:cs="Times New Roman"/>
        </w:rPr>
        <w:t xml:space="preserve">– należy rozumieć Dyrektora </w:t>
      </w:r>
      <w:r w:rsidR="0038246E">
        <w:rPr>
          <w:rFonts w:ascii="Times New Roman" w:eastAsia="Times New Roman" w:hAnsi="Times New Roman" w:cs="Times New Roman"/>
        </w:rPr>
        <w:t xml:space="preserve">Publicznej </w:t>
      </w:r>
      <w:r>
        <w:rPr>
          <w:rFonts w:ascii="Times New Roman" w:eastAsia="Times New Roman" w:hAnsi="Times New Roman" w:cs="Times New Roman"/>
        </w:rPr>
        <w:t>Szkoły Podstawowej w Sarnowie;</w:t>
      </w:r>
    </w:p>
    <w:p w:rsidR="00CC2430" w:rsidRDefault="00EF070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Komisji Rekrutacyjnej</w:t>
      </w:r>
      <w:r>
        <w:rPr>
          <w:rFonts w:ascii="Times New Roman" w:eastAsia="Times New Roman" w:hAnsi="Times New Roman" w:cs="Times New Roman"/>
        </w:rPr>
        <w:t xml:space="preserve"> – należy rozumieć komisję powołaną przez dyrektora w celu przeprowadzenia postępowania rekrutacyjnego;</w:t>
      </w:r>
    </w:p>
    <w:p w:rsidR="00CC2430" w:rsidRDefault="00EF070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kryteriach </w:t>
      </w:r>
      <w:r>
        <w:rPr>
          <w:rFonts w:ascii="Times New Roman" w:eastAsia="Times New Roman" w:hAnsi="Times New Roman" w:cs="Times New Roman"/>
        </w:rPr>
        <w:t>– należy przez to rozumieć kryteria określone w regulaminie;</w:t>
      </w:r>
    </w:p>
    <w:p w:rsidR="00CC2430" w:rsidRDefault="00EF070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liście przyjętych</w:t>
      </w:r>
      <w:r>
        <w:rPr>
          <w:rFonts w:ascii="Times New Roman" w:eastAsia="Times New Roman" w:hAnsi="Times New Roman" w:cs="Times New Roman"/>
        </w:rPr>
        <w:t xml:space="preserve"> – należy przez to rozumieć listę kandydatów, którzy zostali zakwalifikowani przez Komisję Rekrutacyjną i złożyli wymagane dokumenty we właściwym czasie;</w:t>
      </w:r>
    </w:p>
    <w:p w:rsidR="00CC2430" w:rsidRDefault="00EF0709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liście nieprzyjętych</w:t>
      </w:r>
      <w:r>
        <w:rPr>
          <w:rFonts w:ascii="Times New Roman" w:eastAsia="Times New Roman" w:hAnsi="Times New Roman" w:cs="Times New Roman"/>
        </w:rPr>
        <w:t xml:space="preserve"> – należy rozumieć listę kandydatów niezakwalifikowanych do przyjęcia z powodu braków formalnych w dokumentacji rekrutacyjnej lub z powodu otrzymania niżej liczby punktów, niż minimalna wartość kwalifikująca do przyjęcia;</w:t>
      </w:r>
    </w:p>
    <w:p w:rsidR="00CC2430" w:rsidRDefault="00EF070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wniosek o przyjęcie</w:t>
      </w:r>
      <w:r>
        <w:rPr>
          <w:rFonts w:ascii="Times New Roman" w:eastAsia="Times New Roman" w:hAnsi="Times New Roman" w:cs="Times New Roman"/>
        </w:rPr>
        <w:t xml:space="preserve"> – należy rozumieć dokument opracowany na potrzeby rekrutacji do </w:t>
      </w:r>
      <w:r w:rsidR="0038246E">
        <w:rPr>
          <w:rFonts w:ascii="Times New Roman" w:eastAsia="Times New Roman" w:hAnsi="Times New Roman" w:cs="Times New Roman"/>
        </w:rPr>
        <w:t xml:space="preserve">Publicznej </w:t>
      </w:r>
      <w:r>
        <w:rPr>
          <w:rFonts w:ascii="Times New Roman" w:eastAsia="Times New Roman" w:hAnsi="Times New Roman" w:cs="Times New Roman"/>
        </w:rPr>
        <w:t>Szkoły Podstawowej w Sarnowie.</w:t>
      </w:r>
    </w:p>
    <w:p w:rsidR="00CC2430" w:rsidRDefault="00CC24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CC24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II</w:t>
      </w: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Zasady rekrutacji</w:t>
      </w:r>
    </w:p>
    <w:p w:rsidR="00CC2430" w:rsidRDefault="00CC243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C2430" w:rsidRDefault="00EF0709" w:rsidP="00EE0CF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1.</w:t>
      </w:r>
      <w:r w:rsidR="00E871B2">
        <w:rPr>
          <w:rFonts w:ascii="Times New Roman" w:eastAsia="Times New Roman" w:hAnsi="Times New Roman" w:cs="Times New Roman"/>
        </w:rPr>
        <w:t xml:space="preserve"> Do szkoły w roku szkolnym 2020/21</w:t>
      </w:r>
      <w:r>
        <w:rPr>
          <w:rFonts w:ascii="Times New Roman" w:eastAsia="Times New Roman" w:hAnsi="Times New Roman" w:cs="Times New Roman"/>
        </w:rPr>
        <w:t xml:space="preserve"> przyjmowane są</w:t>
      </w:r>
      <w:r w:rsidR="00EE0C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wniosek rodziców dzieci urodzone </w:t>
      </w:r>
      <w:r w:rsidR="006F35F7">
        <w:rPr>
          <w:rFonts w:ascii="Times New Roman" w:eastAsia="Times New Roman" w:hAnsi="Times New Roman" w:cs="Times New Roman"/>
        </w:rPr>
        <w:br/>
      </w:r>
      <w:r w:rsidR="00E871B2">
        <w:rPr>
          <w:rFonts w:ascii="Times New Roman" w:eastAsia="Times New Roman" w:hAnsi="Times New Roman" w:cs="Times New Roman"/>
        </w:rPr>
        <w:t>w 2013</w:t>
      </w:r>
      <w:r w:rsidR="006F35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6F35F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– które odbyły ro</w:t>
      </w:r>
      <w:r w:rsidR="00646337">
        <w:rPr>
          <w:rFonts w:ascii="Times New Roman" w:eastAsia="Times New Roman" w:hAnsi="Times New Roman" w:cs="Times New Roman"/>
        </w:rPr>
        <w:t>czne przygotowanie przedszkolne</w:t>
      </w:r>
      <w:r w:rsidR="006F35F7">
        <w:rPr>
          <w:rFonts w:ascii="Times New Roman" w:eastAsia="Times New Roman" w:hAnsi="Times New Roman" w:cs="Times New Roman"/>
        </w:rPr>
        <w:t>.</w:t>
      </w:r>
    </w:p>
    <w:p w:rsidR="00CC2430" w:rsidRPr="00EE0CF9" w:rsidRDefault="00EF0709" w:rsidP="00EE0CF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EE0CF9">
        <w:rPr>
          <w:rFonts w:ascii="Times New Roman" w:eastAsia="Times New Roman" w:hAnsi="Times New Roman" w:cs="Times New Roman"/>
        </w:rPr>
        <w:t>Podstawą udziału w postępowaniu rekrutacyjnym jest złożenie zgłoszenia (dotyczy dzieci zamieszkałych w obwodzie szkoły) lub wniosku, który można pobrać bezpośrednio w placówce – dotyczy dzieci spoza obwodu.</w:t>
      </w:r>
    </w:p>
    <w:p w:rsidR="00CC2430" w:rsidRDefault="00EF070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Wnioski złożone po terminie nie będą rozpatrywane.</w:t>
      </w:r>
    </w:p>
    <w:p w:rsidR="00CC2430" w:rsidRDefault="00EF070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Wnioski niekompletne, wypełnione nieprawidłowo nie będą rozpatrywane.</w:t>
      </w:r>
    </w:p>
    <w:p w:rsidR="00CC2430" w:rsidRDefault="00EF0709" w:rsidP="00EE0CF9">
      <w:pPr>
        <w:numPr>
          <w:ilvl w:val="0"/>
          <w:numId w:val="4"/>
        </w:numPr>
        <w:tabs>
          <w:tab w:val="left" w:pos="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składania wniosków o przyjęcie do większej liczby  placówek,  rodzic  określa </w:t>
      </w:r>
      <w:r>
        <w:rPr>
          <w:rFonts w:ascii="Times New Roman" w:eastAsia="Times New Roman" w:hAnsi="Times New Roman" w:cs="Times New Roman"/>
          <w:bCs/>
          <w:color w:val="000000"/>
        </w:rPr>
        <w:t>preferencje co do kolejności przyjęcia.</w:t>
      </w:r>
    </w:p>
    <w:p w:rsidR="00CC2430" w:rsidRDefault="00CC24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C2430" w:rsidRDefault="00EF07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Postępowanie rekrutacyjne składa się z następujących etapów: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6F35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złożenie zgłoszenia, wniosku</w:t>
      </w:r>
      <w:r w:rsidR="00EF0709">
        <w:rPr>
          <w:rFonts w:ascii="Times New Roman" w:eastAsia="Times New Roman" w:hAnsi="Times New Roman" w:cs="Times New Roman"/>
        </w:rPr>
        <w:t>;</w:t>
      </w:r>
    </w:p>
    <w:p w:rsidR="00CC2430" w:rsidRDefault="00EF07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rekrutacyjne przeprowadzane przez Komisję Rekrutacyjną;</w:t>
      </w:r>
    </w:p>
    <w:p w:rsidR="00CC2430" w:rsidRDefault="00EF07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do publicznej wiadomości, poprzez umieszczenie w widocznym miejscu w siedzibie szkoły listy kandydatów przyjętych i nieprzyjętych do szkoły;</w:t>
      </w:r>
    </w:p>
    <w:p w:rsidR="00CC2430" w:rsidRDefault="00EF07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odwoławcze;</w:t>
      </w:r>
    </w:p>
    <w:p w:rsidR="00CC2430" w:rsidRDefault="00EF07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uzupełniające, w przypadku, gdy po przeprowadzeniu podstawowej rekrutacji szkoła dysponuje nadal wolnymi miejscami.</w:t>
      </w:r>
    </w:p>
    <w:p w:rsidR="00CC2430" w:rsidRDefault="00CC24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C2430" w:rsidRDefault="00EF0709">
      <w:pPr>
        <w:pStyle w:val="Akapitzlist"/>
        <w:numPr>
          <w:ilvl w:val="0"/>
          <w:numId w:val="7"/>
        </w:numPr>
        <w:spacing w:before="120"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szkoły przyjmuje się „z urzędu” kandydatów zamieszkałych w obwodzie.</w:t>
      </w:r>
    </w:p>
    <w:p w:rsidR="00CC2430" w:rsidRDefault="00EF0709">
      <w:pPr>
        <w:pStyle w:val="Akapitzlist"/>
        <w:numPr>
          <w:ilvl w:val="0"/>
          <w:numId w:val="7"/>
        </w:numPr>
        <w:spacing w:before="120"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przypadku, gdy po przyjęciu kandydatów z obwodu są wolne miejsca w szkole Komisja Rekrutacyjna przepr</w:t>
      </w:r>
      <w:r w:rsidR="007E2853">
        <w:rPr>
          <w:rFonts w:ascii="Times New Roman" w:eastAsia="Times New Roman" w:hAnsi="Times New Roman" w:cs="Times New Roman"/>
        </w:rPr>
        <w:t>owadza postępowanie rekrutacyjne</w:t>
      </w:r>
      <w:r>
        <w:rPr>
          <w:rFonts w:ascii="Times New Roman" w:eastAsia="Times New Roman" w:hAnsi="Times New Roman" w:cs="Times New Roman"/>
        </w:rPr>
        <w:t xml:space="preserve"> na podstawie kryteriów.</w:t>
      </w:r>
    </w:p>
    <w:p w:rsidR="00CC2430" w:rsidRDefault="00EF0709">
      <w:pPr>
        <w:pStyle w:val="Akapitzlist"/>
        <w:numPr>
          <w:ilvl w:val="0"/>
          <w:numId w:val="7"/>
        </w:numPr>
        <w:spacing w:before="120"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Kryteria: </w:t>
      </w:r>
    </w:p>
    <w:p w:rsidR="001768C3" w:rsidRPr="009410E9" w:rsidRDefault="001768C3" w:rsidP="001768C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410E9">
        <w:rPr>
          <w:rFonts w:ascii="Times New Roman" w:hAnsi="Times New Roman" w:cs="Times New Roman"/>
        </w:rPr>
        <w:t>realizacja wychowania przedszkolnego przez kandydata lub obowiązku przedszkolnego lub szkolnego przez rodzeństwo w danej szkole - 5 punktów,</w:t>
      </w:r>
    </w:p>
    <w:p w:rsidR="001768C3" w:rsidRPr="009410E9" w:rsidRDefault="001768C3" w:rsidP="001768C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410E9">
        <w:rPr>
          <w:rFonts w:ascii="Times New Roman" w:hAnsi="Times New Roman" w:cs="Times New Roman"/>
        </w:rPr>
        <w:t>rodzice (opiekunowie prawni) kandydata pozostają w zatrudnieniu, prowadzą gospodarstwo rolne lub prowadzą działalność gospodarczą albo pobierają naukę w systemie dziennym:</w:t>
      </w:r>
    </w:p>
    <w:p w:rsidR="001768C3" w:rsidRPr="009410E9" w:rsidRDefault="001768C3" w:rsidP="001768C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oboje rodziców – 4 punkty,</w:t>
      </w:r>
    </w:p>
    <w:p w:rsidR="001768C3" w:rsidRPr="009410E9" w:rsidRDefault="001768C3" w:rsidP="001768C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jedno z rodziców – 2 punkty,</w:t>
      </w:r>
    </w:p>
    <w:p w:rsidR="001768C3" w:rsidRPr="001768C3" w:rsidRDefault="001768C3" w:rsidP="001768C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rodzic (opiekun prawny) samotnie wychowujący dziecko, pozostaje w zatrudnieniu, prowadzi gospodarstwo rolne lub prowadzi działalność gospodarczą, albo pobiera naukę w systemie dziennym – 5 punktów.</w:t>
      </w:r>
    </w:p>
    <w:p w:rsidR="00CC2430" w:rsidRPr="006F35F7" w:rsidRDefault="000571DD" w:rsidP="006F35F7">
      <w:pPr>
        <w:pStyle w:val="Akapitzlist"/>
        <w:numPr>
          <w:ilvl w:val="0"/>
          <w:numId w:val="7"/>
        </w:numPr>
        <w:spacing w:before="120"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Przebieg czynności</w:t>
      </w:r>
      <w:r w:rsidR="00723CF9">
        <w:rPr>
          <w:rFonts w:ascii="Times New Roman" w:eastAsia="Times New Roman" w:hAnsi="Times New Roman" w:cs="Times New Roman"/>
        </w:rPr>
        <w:t xml:space="preserve"> rekrutacyjnych</w:t>
      </w:r>
      <w:r>
        <w:rPr>
          <w:rFonts w:ascii="Times New Roman" w:eastAsia="Times New Roman" w:hAnsi="Times New Roman" w:cs="Times New Roman"/>
        </w:rPr>
        <w:t xml:space="preserve"> i p</w:t>
      </w:r>
      <w:r w:rsidR="00EF0709">
        <w:rPr>
          <w:rFonts w:ascii="Times New Roman" w:eastAsia="Times New Roman" w:hAnsi="Times New Roman" w:cs="Times New Roman"/>
        </w:rPr>
        <w:t xml:space="preserve">ublikacja wyników naboru odbędzie się w terminie określonym w </w:t>
      </w:r>
      <w:r w:rsidR="006F35F7">
        <w:rPr>
          <w:rFonts w:ascii="Times New Roman" w:eastAsia="Times New Roman" w:hAnsi="Times New Roman" w:cs="Times New Roman"/>
        </w:rPr>
        <w:t>Komunikacie dyrektora szkoły.</w:t>
      </w:r>
    </w:p>
    <w:p w:rsidR="00CC2430" w:rsidRDefault="00EF0709">
      <w:pPr>
        <w:pStyle w:val="Akapitzlist"/>
        <w:numPr>
          <w:ilvl w:val="0"/>
          <w:numId w:val="7"/>
        </w:numPr>
        <w:spacing w:before="120"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po przeprowadzeniu postępowania rekrutacyjnego szkoła nadal posiada wolne miejsca, przeprowadza się postęp</w:t>
      </w:r>
      <w:r w:rsidR="000571DD">
        <w:rPr>
          <w:rFonts w:ascii="Times New Roman" w:eastAsia="Times New Roman" w:hAnsi="Times New Roman" w:cs="Times New Roman"/>
        </w:rPr>
        <w:t>owanie uzupełniające.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2430" w:rsidRDefault="00CC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Rozdział III</w:t>
      </w: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Wymagana dokumentacja na potrzeby rekrutacji</w:t>
      </w:r>
    </w:p>
    <w:p w:rsidR="00CC2430" w:rsidRDefault="00CC243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2430" w:rsidRDefault="000571DD" w:rsidP="000571DD">
      <w:pPr>
        <w:tabs>
          <w:tab w:val="left" w:pos="1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 w:rsidR="00EF0709">
        <w:rPr>
          <w:rFonts w:ascii="Times New Roman" w:eastAsia="Times New Roman" w:hAnsi="Times New Roman" w:cs="Times New Roman"/>
          <w:b/>
        </w:rPr>
        <w:t>§ 6.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C2430" w:rsidRDefault="00EF0709">
      <w:pPr>
        <w:pStyle w:val="Akapitzlist"/>
        <w:numPr>
          <w:ilvl w:val="0"/>
          <w:numId w:val="10"/>
        </w:num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udziału w postępowaniu rekrutacyjnym jest złożenie wniosku </w:t>
      </w:r>
      <w:r>
        <w:rPr>
          <w:rFonts w:ascii="Times New Roman" w:eastAsia="Times New Roman" w:hAnsi="Times New Roman" w:cs="Times New Roman"/>
        </w:rPr>
        <w:br/>
        <w:t xml:space="preserve">o przyjęcie do szkoły wraz z wymaganymi </w:t>
      </w:r>
      <w:r w:rsidR="001768C3">
        <w:rPr>
          <w:rFonts w:ascii="Times New Roman" w:eastAsia="Times New Roman" w:hAnsi="Times New Roman" w:cs="Times New Roman"/>
        </w:rPr>
        <w:t>oświadczeniami</w:t>
      </w:r>
      <w:r>
        <w:rPr>
          <w:rFonts w:ascii="Times New Roman" w:eastAsia="Times New Roman" w:hAnsi="Times New Roman" w:cs="Times New Roman"/>
        </w:rPr>
        <w:t xml:space="preserve">. </w:t>
      </w:r>
    </w:p>
    <w:p w:rsidR="00EE0CF9" w:rsidRDefault="00EF0709" w:rsidP="00EE0CF9">
      <w:pPr>
        <w:pStyle w:val="Akapitzlist"/>
        <w:numPr>
          <w:ilvl w:val="0"/>
          <w:numId w:val="10"/>
        </w:num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</w:rPr>
      </w:pPr>
      <w:r w:rsidRPr="00EE0CF9">
        <w:rPr>
          <w:rFonts w:ascii="Times New Roman" w:eastAsia="Times New Roman" w:hAnsi="Times New Roman" w:cs="Times New Roman"/>
        </w:rPr>
        <w:t xml:space="preserve">Wniosek pobiera się bezpośrednio z sekretariatu </w:t>
      </w:r>
    </w:p>
    <w:p w:rsidR="00CC2430" w:rsidRPr="00EE0CF9" w:rsidRDefault="001524D2" w:rsidP="00EE0CF9">
      <w:pPr>
        <w:pStyle w:val="Akapitzlist"/>
        <w:numPr>
          <w:ilvl w:val="0"/>
          <w:numId w:val="10"/>
        </w:num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Wypełniony wniosek wraz z oświadczenia</w:t>
      </w:r>
      <w:r w:rsidR="00EF0709" w:rsidRPr="00EE0CF9">
        <w:rPr>
          <w:rFonts w:ascii="Times New Roman" w:eastAsia="Times New Roman" w:hAnsi="Times New Roman" w:cs="Times New Roman"/>
        </w:rPr>
        <w:t>mi składa się we wskazanym terminie do dyrektora szkoły pierwszego wyboru.</w:t>
      </w:r>
    </w:p>
    <w:p w:rsidR="00CC2430" w:rsidRDefault="00EF0709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</w:t>
      </w:r>
      <w:r w:rsidR="001768C3">
        <w:rPr>
          <w:rFonts w:ascii="Times New Roman" w:eastAsia="Times New Roman" w:hAnsi="Times New Roman" w:cs="Times New Roman"/>
        </w:rPr>
        <w:t>nia, o których mowa w § 6 ust. 1</w:t>
      </w:r>
      <w:r>
        <w:rPr>
          <w:rFonts w:ascii="Times New Roman" w:eastAsia="Times New Roman" w:hAnsi="Times New Roman" w:cs="Times New Roman"/>
        </w:rPr>
        <w:t xml:space="preserve">  składa się pod rygorem odpowiedzialności karnej za składanie fałszywych zeznań. </w:t>
      </w:r>
    </w:p>
    <w:p w:rsidR="00CC2430" w:rsidRDefault="00EF0709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Rekrut</w:t>
      </w:r>
      <w:r w:rsidR="001524D2">
        <w:rPr>
          <w:rFonts w:ascii="Times New Roman" w:eastAsia="Times New Roman" w:hAnsi="Times New Roman" w:cs="Times New Roman"/>
        </w:rPr>
        <w:t>acyjnej może żądać od rodziców/</w:t>
      </w:r>
      <w:r>
        <w:rPr>
          <w:rFonts w:ascii="Times New Roman" w:eastAsia="Times New Roman" w:hAnsi="Times New Roman" w:cs="Times New Roman"/>
        </w:rPr>
        <w:t>opiekunów dokumentów potwierdzających okoliczności zawarte w oświadczeniach. Przewodniczący wskazuje termin dostarczenia żądanych potwierdzeń.</w:t>
      </w:r>
    </w:p>
    <w:p w:rsidR="00CC2430" w:rsidRDefault="00EF0709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Komisji Rekrutacyjnej może zwrócić się do Wójta Gminy Stanin </w:t>
      </w:r>
      <w:r>
        <w:rPr>
          <w:rFonts w:ascii="Times New Roman" w:eastAsia="Times New Roman" w:hAnsi="Times New Roman" w:cs="Times New Roman"/>
        </w:rPr>
        <w:br/>
        <w:t>o potwierdzenie okoliczności przedstawionych w oświadczeniach rodzica/opiekuna. Oświadczenie o samotnym wychowywaniu dziecka może być zweryfikowane w drodze wywiadu, o którym mowa w art. 23 ust. 4a ustawy z dnia 28 listopada 2003 r. o świadczeniach rodzinnych.</w:t>
      </w:r>
    </w:p>
    <w:p w:rsidR="00CC2430" w:rsidRDefault="00EF0709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pacing w:before="120" w:after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Odmowa przedłożenia dokumentów, o które zwrócił się Przew</w:t>
      </w:r>
      <w:r w:rsidR="001524D2">
        <w:rPr>
          <w:rFonts w:ascii="Times New Roman" w:eastAsia="Arial Unicode MS" w:hAnsi="Times New Roman" w:cs="Times New Roman"/>
        </w:rPr>
        <w:t>odniczący Komisji Rekrutacyjnej</w:t>
      </w:r>
      <w:r>
        <w:rPr>
          <w:rFonts w:ascii="Times New Roman" w:eastAsia="Arial Unicode MS" w:hAnsi="Times New Roman" w:cs="Times New Roman"/>
        </w:rPr>
        <w:t xml:space="preserve"> jest równoznaczna z rezygnacją z udziału w rekrutacji, natomiast odmowa dostarczenia innych dokumentów pozbawia możliwości korzystania z pierwszeństwa przyjęcia określonego w kryteriach naboru.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IV</w:t>
      </w: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Procedura  odwoławcza</w:t>
      </w:r>
    </w:p>
    <w:p w:rsidR="00CC2430" w:rsidRDefault="00CC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7.</w:t>
      </w:r>
    </w:p>
    <w:p w:rsidR="00CC2430" w:rsidRDefault="00CC24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C2430" w:rsidRDefault="00EF07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W terminie 7 dni od podania do publicznej wiadomości listy kandydatów przyjętych </w:t>
      </w:r>
      <w:r>
        <w:rPr>
          <w:rFonts w:ascii="Times New Roman" w:eastAsia="Times New Roman" w:hAnsi="Times New Roman" w:cs="Times New Roman"/>
        </w:rPr>
        <w:br/>
        <w:t xml:space="preserve">i kandydatów nieprzyjętych, rodzic kandydata/opiekun może wystąpić do komisji Rekrutacyjnej </w:t>
      </w:r>
      <w:r>
        <w:rPr>
          <w:rFonts w:ascii="Times New Roman" w:eastAsia="Times New Roman" w:hAnsi="Times New Roman" w:cs="Times New Roman"/>
        </w:rPr>
        <w:br/>
        <w:t>z pisemnym wnioskiem o sporządzenie uzasadnienia odmowy przyjęcia kandydata do szkoły.</w:t>
      </w:r>
    </w:p>
    <w:p w:rsidR="00CC2430" w:rsidRDefault="00EF070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. Uzasadnienie sporządza komisja Rekrutacyjna w terminie 5 dni od dnia wystąpienia </w:t>
      </w:r>
      <w:r>
        <w:rPr>
          <w:rFonts w:ascii="Times New Roman" w:eastAsia="Times New Roman" w:hAnsi="Times New Roman" w:cs="Times New Roman"/>
        </w:rPr>
        <w:br/>
        <w:t>z wnioskiem o uzasadnienie.</w:t>
      </w:r>
    </w:p>
    <w:p w:rsidR="00CC2430" w:rsidRDefault="00EF070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="001213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Rodzic kandydata, w terminie 7 dni od dnia otrzymania uzasadnienia  może wnieść do dyrektora szkoły odwołanie od rozstrzygnięcia Komisji Rekrutacyjnej. Obowiązuje forma pisemna.</w:t>
      </w:r>
    </w:p>
    <w:p w:rsidR="00CC2430" w:rsidRDefault="00EF070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 xml:space="preserve"> Dyrektor szkoły rozpatruje odwołanie od rozstrzygnięcia Komisji Rekrutacyjnej </w:t>
      </w:r>
      <w:r>
        <w:rPr>
          <w:rFonts w:ascii="Times New Roman" w:eastAsia="Times New Roman" w:hAnsi="Times New Roman" w:cs="Times New Roman"/>
        </w:rPr>
        <w:br/>
        <w:t>w terminie 7 dni od dnia otrzymania odwołania.</w:t>
      </w:r>
    </w:p>
    <w:p w:rsidR="00CC2430" w:rsidRDefault="00EF070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 Na rozstrzygnięcie dyrektora służy skarga do sądu administracyjnego.</w:t>
      </w:r>
    </w:p>
    <w:p w:rsidR="00CC2430" w:rsidRDefault="00CC2430">
      <w:pPr>
        <w:widowControl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10"/>
          <w:szCs w:val="10"/>
        </w:rPr>
      </w:pPr>
    </w:p>
    <w:p w:rsidR="00CC2430" w:rsidRDefault="00CC2430">
      <w:pPr>
        <w:widowControl w:val="0"/>
        <w:spacing w:after="0" w:line="100" w:lineRule="atLeast"/>
        <w:jc w:val="center"/>
        <w:rPr>
          <w:rFonts w:ascii="Times New Roman" w:eastAsia="Arial Unicode MS" w:hAnsi="Times New Roman" w:cs="Times New Roman"/>
          <w:b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Przepisy przejściowe i postanowienia końcowe</w:t>
      </w:r>
    </w:p>
    <w:p w:rsidR="00CC2430" w:rsidRDefault="00CC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C2430" w:rsidRDefault="00EF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:rsidR="00CC2430" w:rsidRDefault="00EF07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Zmiany do Regulaminu wprowadzane są na zasadach obowiązujących przy jego wprowadzeniu.</w:t>
      </w:r>
    </w:p>
    <w:p w:rsidR="00CC2430" w:rsidRDefault="00EF070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  <w:bCs/>
        </w:rPr>
        <w:t xml:space="preserve">  Regulamin obowiązuje z dniem wydania zarządzenia dyrektora o jego wprowadzeniu</w:t>
      </w:r>
      <w:r w:rsidR="000571DD">
        <w:rPr>
          <w:rFonts w:ascii="Times New Roman" w:eastAsia="Times New Roman" w:hAnsi="Times New Roman" w:cs="Times New Roman"/>
          <w:bCs/>
        </w:rPr>
        <w:t>.</w:t>
      </w:r>
    </w:p>
    <w:p w:rsidR="00CC2430" w:rsidRDefault="00CC2430"/>
    <w:sectPr w:rsidR="00CC2430" w:rsidSect="00CC2430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47"/>
    <w:multiLevelType w:val="multilevel"/>
    <w:tmpl w:val="E7E6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7EE"/>
    <w:multiLevelType w:val="multilevel"/>
    <w:tmpl w:val="9410C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5E79"/>
    <w:multiLevelType w:val="multilevel"/>
    <w:tmpl w:val="065659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01AD"/>
    <w:multiLevelType w:val="hybridMultilevel"/>
    <w:tmpl w:val="DC76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B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2A4"/>
    <w:multiLevelType w:val="multilevel"/>
    <w:tmpl w:val="9CC4AA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241"/>
    <w:multiLevelType w:val="multilevel"/>
    <w:tmpl w:val="8C94A1E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89C"/>
    <w:multiLevelType w:val="multilevel"/>
    <w:tmpl w:val="E5FEE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C1A81"/>
    <w:multiLevelType w:val="multilevel"/>
    <w:tmpl w:val="E01898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6986"/>
    <w:multiLevelType w:val="multilevel"/>
    <w:tmpl w:val="2182EF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4C0AAC"/>
    <w:multiLevelType w:val="multilevel"/>
    <w:tmpl w:val="3438A49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BA5D96"/>
    <w:multiLevelType w:val="hybridMultilevel"/>
    <w:tmpl w:val="2C76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D0DD6"/>
    <w:multiLevelType w:val="multilevel"/>
    <w:tmpl w:val="E69819D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54FCD"/>
    <w:multiLevelType w:val="multilevel"/>
    <w:tmpl w:val="8202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0"/>
    <w:rsid w:val="0004514F"/>
    <w:rsid w:val="000571DD"/>
    <w:rsid w:val="00121316"/>
    <w:rsid w:val="001524D2"/>
    <w:rsid w:val="001768C3"/>
    <w:rsid w:val="00295B4A"/>
    <w:rsid w:val="002B36E9"/>
    <w:rsid w:val="003076EC"/>
    <w:rsid w:val="0038246E"/>
    <w:rsid w:val="004264F8"/>
    <w:rsid w:val="00580AF5"/>
    <w:rsid w:val="005B2CA2"/>
    <w:rsid w:val="005F735A"/>
    <w:rsid w:val="00640242"/>
    <w:rsid w:val="00646337"/>
    <w:rsid w:val="0064753B"/>
    <w:rsid w:val="00662B89"/>
    <w:rsid w:val="006839F0"/>
    <w:rsid w:val="006F35F7"/>
    <w:rsid w:val="00723CF9"/>
    <w:rsid w:val="007D1577"/>
    <w:rsid w:val="007E2853"/>
    <w:rsid w:val="0086464E"/>
    <w:rsid w:val="00B74B13"/>
    <w:rsid w:val="00C975D3"/>
    <w:rsid w:val="00CC2430"/>
    <w:rsid w:val="00CE598D"/>
    <w:rsid w:val="00E871B2"/>
    <w:rsid w:val="00EE0CF9"/>
    <w:rsid w:val="00EF0709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309B"/>
  <w15:docId w15:val="{BFF44B22-38B4-4362-9B9B-A180311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F77"/>
    <w:pPr>
      <w:suppressAutoHyphens/>
      <w:spacing w:after="200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20116"/>
    <w:rPr>
      <w:color w:val="0000FF" w:themeColor="hyperlink"/>
      <w:u w:val="single"/>
    </w:rPr>
  </w:style>
  <w:style w:type="character" w:customStyle="1" w:styleId="ListLabel1">
    <w:name w:val="ListLabel 1"/>
    <w:rsid w:val="00CC2430"/>
    <w:rPr>
      <w:rFonts w:eastAsia="Times New Roman" w:cs="Arial"/>
    </w:rPr>
  </w:style>
  <w:style w:type="character" w:customStyle="1" w:styleId="ListLabel2">
    <w:name w:val="ListLabel 2"/>
    <w:rsid w:val="00CC2430"/>
    <w:rPr>
      <w:b/>
    </w:rPr>
  </w:style>
  <w:style w:type="character" w:customStyle="1" w:styleId="ListLabel3">
    <w:name w:val="ListLabel 3"/>
    <w:rsid w:val="00CC2430"/>
    <w:rPr>
      <w:b w:val="0"/>
    </w:rPr>
  </w:style>
  <w:style w:type="character" w:customStyle="1" w:styleId="ListLabel4">
    <w:name w:val="ListLabel 4"/>
    <w:rsid w:val="00CC2430"/>
    <w:rPr>
      <w:rFonts w:eastAsia="Times New Roman" w:cs="Arial"/>
      <w:b/>
    </w:rPr>
  </w:style>
  <w:style w:type="paragraph" w:styleId="Nagwek">
    <w:name w:val="header"/>
    <w:basedOn w:val="Normalny"/>
    <w:next w:val="Tretekstu"/>
    <w:rsid w:val="00CC24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C2430"/>
    <w:pPr>
      <w:spacing w:after="140" w:line="288" w:lineRule="auto"/>
    </w:pPr>
  </w:style>
  <w:style w:type="paragraph" w:styleId="Lista">
    <w:name w:val="List"/>
    <w:basedOn w:val="Tretekstu"/>
    <w:rsid w:val="00CC2430"/>
    <w:rPr>
      <w:rFonts w:cs="Mangal"/>
    </w:rPr>
  </w:style>
  <w:style w:type="paragraph" w:styleId="Podpis">
    <w:name w:val="Signature"/>
    <w:basedOn w:val="Normalny"/>
    <w:rsid w:val="00CC24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C243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26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1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47E94-9245-423A-87A6-51485336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</dc:creator>
  <cp:lastModifiedBy>Kar klo</cp:lastModifiedBy>
  <cp:revision>4</cp:revision>
  <cp:lastPrinted>2020-03-09T12:10:00Z</cp:lastPrinted>
  <dcterms:created xsi:type="dcterms:W3CDTF">2020-03-09T11:28:00Z</dcterms:created>
  <dcterms:modified xsi:type="dcterms:W3CDTF">2020-03-09T12:10:00Z</dcterms:modified>
  <dc:language>pl-PL</dc:language>
</cp:coreProperties>
</file>